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60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  <w:tab/>
        <w:t xml:space="preserve">                </w:t>
      </w:r>
      <w:r w:rsidDel="00000000" w:rsidR="00000000" w:rsidRPr="00000000">
        <w:rPr>
          <w:sz w:val="20"/>
          <w:szCs w:val="20"/>
          <w:rtl w:val="0"/>
        </w:rPr>
        <w:t xml:space="preserve">Rostislav Štork Ve Sboru 356/2, 664 91 Ivančice   </w:t>
      </w:r>
    </w:p>
    <w:p w:rsidR="00000000" w:rsidDel="00000000" w:rsidP="00000000" w:rsidRDefault="00000000" w:rsidRPr="00000000" w14:paraId="00000003">
      <w:pPr>
        <w:tabs>
          <w:tab w:val="center" w:leader="none" w:pos="4536"/>
          <w:tab w:val="right" w:leader="none" w:pos="9072"/>
          <w:tab w:val="left" w:leader="none" w:pos="3735"/>
        </w:tabs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www.rybarsky-sen.cz  telefon: +420 778 039 055</w:t>
      </w:r>
    </w:p>
    <w:p w:rsidR="00000000" w:rsidDel="00000000" w:rsidP="00000000" w:rsidRDefault="00000000" w:rsidRPr="00000000" w14:paraId="00000004">
      <w:pPr>
        <w:tabs>
          <w:tab w:val="center" w:leader="none" w:pos="4536"/>
          <w:tab w:val="right" w:leader="none" w:pos="9072"/>
          <w:tab w:val="left" w:leader="none" w:pos="3735"/>
        </w:tabs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Reklama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č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ní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40" w:before="0" w:lineRule="auto"/>
        <w:ind w:left="0" w:right="0" w:firstLine="0"/>
        <w:rPr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Reklamující: </w:t>
      </w: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5670"/>
        <w:tblGridChange w:id="0">
          <w:tblGrid>
            <w:gridCol w:w="3360"/>
            <w:gridCol w:w="5670"/>
          </w:tblGrid>
        </w:tblGridChange>
      </w:tblGrid>
      <w:tr>
        <w:trPr>
          <w:cantSplit w:val="0"/>
          <w:trHeight w:val="469.96874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ind w:left="-5" w:hanging="1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Číslo objednávky nebo dokladu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96874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left="-5" w:hanging="1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Jméno a příjmení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96874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Rule="auto"/>
              <w:ind w:left="-5" w:hanging="1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Adresa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96874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Rule="auto"/>
              <w:ind w:left="-5" w:hanging="1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Telefonní číslo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Rule="auto"/>
              <w:ind w:left="-5" w:hanging="1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96874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Rule="auto"/>
              <w:ind w:left="-5" w:hanging="1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Číslo bankovního účtu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Rule="auto"/>
        <w:ind w:left="-5" w:hanging="1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Číslo bankovního účtu je pro případ vrácení peněz.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-5" w:hanging="1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4" w:lineRule="auto"/>
        <w:ind w:left="-5" w:right="0" w:hanging="10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Prodejce: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Rostislav </w:t>
      </w:r>
      <w:r w:rsidDel="00000000" w:rsidR="00000000" w:rsidRPr="00000000">
        <w:rPr>
          <w:sz w:val="20"/>
          <w:szCs w:val="20"/>
          <w:rtl w:val="0"/>
        </w:rPr>
        <w:t xml:space="preserve">Š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tork Ve Sboru 356/2, 664 91 Ivan</w:t>
      </w:r>
      <w:r w:rsidDel="00000000" w:rsidR="00000000" w:rsidRPr="00000000">
        <w:rPr>
          <w:sz w:val="20"/>
          <w:szCs w:val="20"/>
          <w:rtl w:val="0"/>
        </w:rPr>
        <w:t xml:space="preserve">č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ice, I</w:t>
      </w:r>
      <w:r w:rsidDel="00000000" w:rsidR="00000000" w:rsidRPr="00000000">
        <w:rPr>
          <w:sz w:val="20"/>
          <w:szCs w:val="20"/>
          <w:rtl w:val="0"/>
        </w:rPr>
        <w:t xml:space="preserve">Č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O: 64502261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4" w:lineRule="auto"/>
        <w:ind w:left="0" w:right="0" w:firstLine="0"/>
        <w:rPr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Informace o reklamovaném zbo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ž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í</w:t>
      </w: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5700"/>
        <w:tblGridChange w:id="0">
          <w:tblGrid>
            <w:gridCol w:w="3330"/>
            <w:gridCol w:w="5700"/>
          </w:tblGrid>
        </w:tblGridChange>
      </w:tblGrid>
      <w:tr>
        <w:trPr>
          <w:cantSplit w:val="0"/>
          <w:trHeight w:val="535.05859375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Název reklamovaného zboží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.058593750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Kód reklamovaného zboží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Množství reklamovaného zboží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Velikost reklamovaného zboží*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Popis závady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before="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rtl w:val="0"/>
        </w:rPr>
        <w:t xml:space="preserve">*velikost uvád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ě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rtl w:val="0"/>
        </w:rPr>
        <w:t xml:space="preserve">t pouze pokud jde o zbo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ž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rtl w:val="0"/>
        </w:rPr>
        <w:t xml:space="preserve">í ozna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č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rtl w:val="0"/>
        </w:rPr>
        <w:t xml:space="preserve">ené velikostí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4" w:lineRule="auto"/>
        <w:ind w:left="-5" w:right="0" w:hanging="1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Upozorn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ě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ní: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rtl w:val="0"/>
        </w:rPr>
        <w:t xml:space="preserve"> Zbo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ž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rtl w:val="0"/>
        </w:rPr>
        <w:t xml:space="preserve">í k reklamaci p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ř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rtl w:val="0"/>
        </w:rPr>
        <w:t xml:space="preserve">edávejte v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ž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rtl w:val="0"/>
        </w:rPr>
        <w:t xml:space="preserve">dy kompletní v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č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rtl w:val="0"/>
        </w:rPr>
        <w:t xml:space="preserve">etn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ě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rtl w:val="0"/>
        </w:rPr>
        <w:t xml:space="preserve"> p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ř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rtl w:val="0"/>
        </w:rPr>
        <w:t xml:space="preserve">íslu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š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rtl w:val="0"/>
        </w:rPr>
        <w:t xml:space="preserve">enství, p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ř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rtl w:val="0"/>
        </w:rPr>
        <w:t xml:space="preserve">edejdete tak prodlou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ž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rtl w:val="0"/>
        </w:rPr>
        <w:t xml:space="preserve">ení doby reklamace.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4" w:lineRule="auto"/>
        <w:ind w:left="-5" w:right="0" w:hanging="1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Zp</w:t>
      </w:r>
      <w:r w:rsidDel="00000000" w:rsidR="00000000" w:rsidRPr="00000000">
        <w:rPr>
          <w:b w:val="1"/>
          <w:sz w:val="20"/>
          <w:szCs w:val="20"/>
          <w:rtl w:val="0"/>
        </w:rPr>
        <w:t xml:space="preserve">ů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sob vy</w:t>
      </w:r>
      <w:r w:rsidDel="00000000" w:rsidR="00000000" w:rsidRPr="00000000">
        <w:rPr>
          <w:b w:val="1"/>
          <w:sz w:val="20"/>
          <w:szCs w:val="20"/>
          <w:rtl w:val="0"/>
        </w:rPr>
        <w:t xml:space="preserve">ř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ízení reklamace v p</w:t>
      </w:r>
      <w:r w:rsidDel="00000000" w:rsidR="00000000" w:rsidRPr="00000000">
        <w:rPr>
          <w:b w:val="1"/>
          <w:sz w:val="20"/>
          <w:szCs w:val="20"/>
          <w:rtl w:val="0"/>
        </w:rPr>
        <w:t xml:space="preserve">ř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ípad</w:t>
      </w:r>
      <w:r w:rsidDel="00000000" w:rsidR="00000000" w:rsidRPr="00000000">
        <w:rPr>
          <w:b w:val="1"/>
          <w:sz w:val="20"/>
          <w:szCs w:val="20"/>
          <w:rtl w:val="0"/>
        </w:rPr>
        <w:t xml:space="preserve">ě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uznání reklamace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</w:tabs>
        <w:ind w:right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1) Pokud lze produkt opravit, bude produkt opraven.</w:t>
      </w:r>
    </w:p>
    <w:p w:rsidR="00000000" w:rsidDel="00000000" w:rsidP="00000000" w:rsidRDefault="00000000" w:rsidRPr="00000000" w14:paraId="00000025">
      <w:pPr>
        <w:tabs>
          <w:tab w:val="left" w:leader="none" w:pos="0"/>
        </w:tabs>
        <w:ind w:right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2) Pokud nelze produkt opravit, bude vym</w:t>
      </w:r>
      <w:r w:rsidDel="00000000" w:rsidR="00000000" w:rsidRPr="00000000">
        <w:rPr>
          <w:sz w:val="20"/>
          <w:szCs w:val="20"/>
          <w:rtl w:val="0"/>
        </w:rPr>
        <w:t xml:space="preserve">ě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</w:t>
      </w:r>
      <w:r w:rsidDel="00000000" w:rsidR="00000000" w:rsidRPr="00000000">
        <w:rPr>
          <w:sz w:val="20"/>
          <w:szCs w:val="20"/>
          <w:rtl w:val="0"/>
        </w:rPr>
        <w:t xml:space="preserve">ě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 po</w:t>
      </w:r>
      <w:r w:rsidDel="00000000" w:rsidR="00000000" w:rsidRPr="00000000">
        <w:rPr>
          <w:sz w:val="20"/>
          <w:szCs w:val="20"/>
          <w:rtl w:val="0"/>
        </w:rPr>
        <w:t xml:space="preserve">š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kozený díl za nový díl. </w:t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ind w:right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3) Pokud nelze produkt opravit, ani vym</w:t>
      </w:r>
      <w:r w:rsidDel="00000000" w:rsidR="00000000" w:rsidRPr="00000000">
        <w:rPr>
          <w:sz w:val="20"/>
          <w:szCs w:val="20"/>
          <w:rtl w:val="0"/>
        </w:rPr>
        <w:t xml:space="preserve">ě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nit jeho </w:t>
      </w:r>
      <w:r w:rsidDel="00000000" w:rsidR="00000000" w:rsidRPr="00000000">
        <w:rPr>
          <w:sz w:val="20"/>
          <w:szCs w:val="20"/>
          <w:rtl w:val="0"/>
        </w:rPr>
        <w:t xml:space="preserve">č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ást, bude produkt vym</w:t>
      </w:r>
      <w:r w:rsidDel="00000000" w:rsidR="00000000" w:rsidRPr="00000000">
        <w:rPr>
          <w:sz w:val="20"/>
          <w:szCs w:val="20"/>
          <w:rtl w:val="0"/>
        </w:rPr>
        <w:t xml:space="preserve">ě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</w:t>
      </w:r>
      <w:r w:rsidDel="00000000" w:rsidR="00000000" w:rsidRPr="00000000">
        <w:rPr>
          <w:sz w:val="20"/>
          <w:szCs w:val="20"/>
          <w:rtl w:val="0"/>
        </w:rPr>
        <w:t xml:space="preserve">ě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 na nový. </w:t>
      </w:r>
    </w:p>
    <w:p w:rsidR="00000000" w:rsidDel="00000000" w:rsidP="00000000" w:rsidRDefault="00000000" w:rsidRPr="00000000" w14:paraId="00000027">
      <w:pPr>
        <w:tabs>
          <w:tab w:val="left" w:leader="none" w:pos="0"/>
        </w:tabs>
        <w:ind w:right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4) Pokud produkt nelze opravit a ji</w:t>
      </w:r>
      <w:r w:rsidDel="00000000" w:rsidR="00000000" w:rsidRPr="00000000">
        <w:rPr>
          <w:sz w:val="20"/>
          <w:szCs w:val="20"/>
          <w:rtl w:val="0"/>
        </w:rPr>
        <w:t xml:space="preserve">ž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nelze dodat nový produkt nebo jeho </w:t>
      </w:r>
      <w:r w:rsidDel="00000000" w:rsidR="00000000" w:rsidRPr="00000000">
        <w:rPr>
          <w:sz w:val="20"/>
          <w:szCs w:val="20"/>
          <w:rtl w:val="0"/>
        </w:rPr>
        <w:t xml:space="preserve">č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ást (prodej produktu byl nap</w:t>
      </w:r>
      <w:r w:rsidDel="00000000" w:rsidR="00000000" w:rsidRPr="00000000">
        <w:rPr>
          <w:sz w:val="20"/>
          <w:szCs w:val="20"/>
          <w:rtl w:val="0"/>
        </w:rPr>
        <w:t xml:space="preserve">ř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íklad ji</w:t>
      </w:r>
      <w:r w:rsidDel="00000000" w:rsidR="00000000" w:rsidRPr="00000000">
        <w:rPr>
          <w:sz w:val="20"/>
          <w:szCs w:val="20"/>
          <w:rtl w:val="0"/>
        </w:rPr>
        <w:t xml:space="preserve">ž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ukon</w:t>
      </w:r>
      <w:r w:rsidDel="00000000" w:rsidR="00000000" w:rsidRPr="00000000">
        <w:rPr>
          <w:sz w:val="20"/>
          <w:szCs w:val="20"/>
          <w:rtl w:val="0"/>
        </w:rPr>
        <w:t xml:space="preserve">č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en), budou zákazníkovi vráceny peníze.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58" w:before="0" w:lineRule="auto"/>
        <w:rPr>
          <w:rFonts w:ascii="Calibri" w:cs="Calibri" w:eastAsia="Calibri" w:hAnsi="Calibri"/>
          <w:b w:val="0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Tento reklama</w:t>
      </w:r>
      <w:r w:rsidDel="00000000" w:rsidR="00000000" w:rsidRPr="00000000">
        <w:rPr>
          <w:b w:val="1"/>
          <w:sz w:val="20"/>
          <w:szCs w:val="20"/>
          <w:rtl w:val="0"/>
        </w:rPr>
        <w:t xml:space="preserve">č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ní list prosím za</w:t>
      </w:r>
      <w:r w:rsidDel="00000000" w:rsidR="00000000" w:rsidRPr="00000000">
        <w:rPr>
          <w:b w:val="1"/>
          <w:sz w:val="20"/>
          <w:szCs w:val="20"/>
          <w:rtl w:val="0"/>
        </w:rPr>
        <w:t xml:space="preserve">š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lete spole</w:t>
      </w:r>
      <w:r w:rsidDel="00000000" w:rsidR="00000000" w:rsidRPr="00000000">
        <w:rPr>
          <w:b w:val="1"/>
          <w:sz w:val="20"/>
          <w:szCs w:val="20"/>
          <w:rtl w:val="0"/>
        </w:rPr>
        <w:t xml:space="preserve">č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</w:t>
      </w:r>
      <w:r w:rsidDel="00000000" w:rsidR="00000000" w:rsidRPr="00000000">
        <w:rPr>
          <w:b w:val="1"/>
          <w:sz w:val="20"/>
          <w:szCs w:val="20"/>
          <w:rtl w:val="0"/>
        </w:rPr>
        <w:t xml:space="preserve">ě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s reklamovaným produktem na adresu: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4" w:lineRule="auto"/>
        <w:ind w:left="-5" w:right="0" w:hanging="10"/>
        <w:rPr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rtl w:val="0"/>
        </w:rPr>
        <w:t xml:space="preserve">Rostislav 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Š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rtl w:val="0"/>
        </w:rPr>
        <w:t xml:space="preserve">tork, Ve Sboru 356/2, 664 91 Ivan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č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rtl w:val="0"/>
        </w:rPr>
        <w:t xml:space="preserve">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54" w:lineRule="auto"/>
        <w:ind w:left="-5" w:right="0" w:hanging="1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Ř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e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š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ení reklamace:</w:t>
      </w:r>
      <w:r w:rsidDel="00000000" w:rsidR="00000000" w:rsidRPr="00000000">
        <w:rPr>
          <w:rtl w:val="0"/>
        </w:rPr>
      </w:r>
    </w:p>
    <w:tbl>
      <w:tblPr>
        <w:tblStyle w:val="Table3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5700"/>
        <w:tblGridChange w:id="0">
          <w:tblGrid>
            <w:gridCol w:w="3330"/>
            <w:gridCol w:w="5700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Popis řešení reklamace: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(vyplní prodejce)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ind w:left="2880" w:firstLine="72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Datum a podpis reklamujícího: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even"/>
      <w:pgSz w:h="16838" w:w="11906" w:orient="portrait"/>
      <w:pgMar w:bottom="566.9291338582677" w:top="566.9291338582677" w:left="1417.3228346456694" w:right="1417.32283464566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54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54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280662</wp:posOffset>
          </wp:positionV>
          <wp:extent cx="2076450" cy="96259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6450" cy="96259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